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71" w:rsidRDefault="00B44D71" w:rsidP="00B44D71">
      <w:r>
        <w:t>Public Lands</w:t>
      </w:r>
    </w:p>
    <w:p w:rsidR="00B44D71" w:rsidRDefault="00123476" w:rsidP="00B44D71">
      <w:r>
        <w:t xml:space="preserve">Hunters and fishermen are on the front line of conservation, with </w:t>
      </w:r>
      <w:r w:rsidR="00380C98">
        <w:t xml:space="preserve">100+ year track record of preserving, protecting, and increasing both wildlife and habitat.  Ours is a legacy </w:t>
      </w:r>
      <w:r w:rsidR="00B44D71" w:rsidRPr="00B44D71">
        <w:t>worth preserving.</w:t>
      </w:r>
    </w:p>
    <w:p w:rsidR="00380C98" w:rsidRPr="00B44D71" w:rsidRDefault="00380C98" w:rsidP="00B44D71">
      <w:r>
        <w:t xml:space="preserve">Yet the very existence of the field sports is threatened by a number of factors:  the urbanization of America, changing demographics, and </w:t>
      </w:r>
      <w:proofErr w:type="gramStart"/>
      <w:r>
        <w:t>politically-correct</w:t>
      </w:r>
      <w:proofErr w:type="gramEnd"/>
      <w:r>
        <w:t xml:space="preserve"> elitist class that </w:t>
      </w:r>
      <w:r w:rsidR="001979F5">
        <w:t xml:space="preserve">insist our sport no longer has a place in respectable society.  But these political obstacles are only part of the problem.  </w:t>
      </w:r>
    </w:p>
    <w:p w:rsidR="00123476" w:rsidRDefault="001979F5" w:rsidP="00B44D71">
      <w:r>
        <w:t>L</w:t>
      </w:r>
      <w:r w:rsidR="00123476">
        <w:t>oss of</w:t>
      </w:r>
      <w:r w:rsidR="00B44D71" w:rsidRPr="00B44D71">
        <w:t xml:space="preserve"> acce</w:t>
      </w:r>
      <w:r>
        <w:t xml:space="preserve">ss to </w:t>
      </w:r>
      <w:r w:rsidR="00A31C78">
        <w:t xml:space="preserve">wild </w:t>
      </w:r>
      <w:r>
        <w:t xml:space="preserve">lands and waters are </w:t>
      </w:r>
      <w:r w:rsidR="00A31C78">
        <w:t xml:space="preserve">a </w:t>
      </w:r>
      <w:r>
        <w:t>major threat to the viability of the sporting lifestyle</w:t>
      </w:r>
      <w:r w:rsidR="00B44D71" w:rsidRPr="00B44D71">
        <w:t xml:space="preserve">. </w:t>
      </w:r>
      <w:r w:rsidR="00123476">
        <w:t xml:space="preserve"> The decline of the family farm, litigation regarding premises liability, and </w:t>
      </w:r>
      <w:r w:rsidR="00A31C78">
        <w:t xml:space="preserve">changing demographics all contribute to our declining </w:t>
      </w:r>
      <w:r w:rsidR="00123476">
        <w:t>access to field</w:t>
      </w:r>
      <w:r>
        <w:t>s, woods, ponds, and streams that</w:t>
      </w:r>
      <w:r w:rsidR="00123476">
        <w:t xml:space="preserve"> leaving sportsmen and women without places to hunt or fish, decreasing the number of both current and future hunters and fishermen.</w:t>
      </w:r>
      <w:r w:rsidR="00A31C78">
        <w:t xml:space="preserve"> But there is one bright spot for America’s conservationists; public lands.  </w:t>
      </w:r>
    </w:p>
    <w:p w:rsidR="00726CFD" w:rsidRDefault="00A31C78" w:rsidP="00B44D71">
      <w:r>
        <w:t xml:space="preserve">Public land.  The legacy of Roosevelt, </w:t>
      </w:r>
      <w:proofErr w:type="spellStart"/>
      <w:r>
        <w:t>Leoupold</w:t>
      </w:r>
      <w:proofErr w:type="spellEnd"/>
      <w:r>
        <w:t xml:space="preserve"> and other pioneers of the conservation movement has bequeathed us an abundance of wild and unspoiled woods, fields, mountains, and streams for us to enjoy</w:t>
      </w:r>
      <w:r w:rsidR="00726CFD">
        <w:t xml:space="preserve">; the birthright of all Americans and one that is made possible by America’s outdoorsmen.  </w:t>
      </w:r>
    </w:p>
    <w:p w:rsidR="00B44D71" w:rsidRDefault="00726CFD" w:rsidP="00B44D71">
      <w:r>
        <w:t xml:space="preserve">The majority of America’s outdoor treasures are made possible by the financial support of people like you and </w:t>
      </w:r>
      <w:proofErr w:type="gramStart"/>
      <w:r>
        <w:t>I, the hunters</w:t>
      </w:r>
      <w:proofErr w:type="gramEnd"/>
      <w:r>
        <w:t xml:space="preserve"> and fishermen of this great land.  The taxes we pay on sporting equipment as established in the Pittman-Robertson, and Di</w:t>
      </w:r>
      <w:r w:rsidR="00206D61">
        <w:t>ngell-Johnson Acts and others, billions of dollars we’re talking about, e</w:t>
      </w:r>
      <w:r>
        <w:t xml:space="preserve">nsure a revenue stream adequate to maintain and enhance the vast public lands of this country.  </w:t>
      </w:r>
    </w:p>
    <w:p w:rsidR="00206D61" w:rsidRDefault="00206D61" w:rsidP="00B44D71">
      <w:r>
        <w:t>Yet some, yes, those same politically-correct elite</w:t>
      </w:r>
      <w:r w:rsidR="005774AF">
        <w:t xml:space="preserve">, want to restrict access to our public lands, barring those who pay the bills for conservation on the outside looking in.  It is a formula for failure that only those with a political agenda would support. </w:t>
      </w:r>
    </w:p>
    <w:p w:rsidR="005774AF" w:rsidRPr="00B44D71" w:rsidRDefault="00A876A9" w:rsidP="00B44D71">
      <w:r>
        <w:t>While gu</w:t>
      </w:r>
      <w:r w:rsidR="00D77306">
        <w:t xml:space="preserve">n control and anti-hunting </w:t>
      </w:r>
      <w:r>
        <w:t xml:space="preserve">propositions generally fail the test of the ballot box, presidential fiat or </w:t>
      </w:r>
      <w:proofErr w:type="gramStart"/>
      <w:r>
        <w:t>an agency environmenta</w:t>
      </w:r>
      <w:r w:rsidR="00D77306">
        <w:t>l rulings</w:t>
      </w:r>
      <w:proofErr w:type="gramEnd"/>
      <w:r w:rsidR="00D77306">
        <w:t xml:space="preserve"> can achieve the same result without nearly so much messy public scrutiny.</w:t>
      </w:r>
      <w:r>
        <w:t xml:space="preserve">  As sportsmen and women, we must remain vigilant against those who would deprive us of our American outdoor heritage.  </w:t>
      </w:r>
    </w:p>
    <w:p w:rsidR="00B44D71" w:rsidRPr="00B44D71" w:rsidRDefault="00D77306" w:rsidP="00B44D71">
      <w:bookmarkStart w:id="0" w:name="_GoBack"/>
      <w:r>
        <w:t>If you would like to know more about this, or other issues that are important to sportsmen, follow me on Twitter</w:t>
      </w:r>
      <w:r w:rsidR="00974C81">
        <w:t xml:space="preserve">, Periscope, </w:t>
      </w:r>
      <w:proofErr w:type="spellStart"/>
      <w:r w:rsidR="00974C81">
        <w:t>Instagram</w:t>
      </w:r>
      <w:proofErr w:type="spellEnd"/>
      <w:r w:rsidR="00974C81">
        <w:t xml:space="preserve">, or Facebook at </w:t>
      </w:r>
      <w:proofErr w:type="spellStart"/>
      <w:r w:rsidR="00974C81">
        <w:t>SteveScottTV</w:t>
      </w:r>
      <w:proofErr w:type="spellEnd"/>
      <w:r w:rsidR="00974C81">
        <w:t xml:space="preserve">.  Until next time, know the facts, and keep preserving the heritage.  </w:t>
      </w:r>
    </w:p>
    <w:bookmarkEnd w:id="0"/>
    <w:p w:rsidR="00123476" w:rsidRDefault="00123476"/>
    <w:sectPr w:rsidR="00123476" w:rsidSect="00E6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71"/>
    <w:rsid w:val="00123476"/>
    <w:rsid w:val="001979F5"/>
    <w:rsid w:val="00206D61"/>
    <w:rsid w:val="00267406"/>
    <w:rsid w:val="00380C98"/>
    <w:rsid w:val="005774AF"/>
    <w:rsid w:val="005C4110"/>
    <w:rsid w:val="00726CFD"/>
    <w:rsid w:val="009314BE"/>
    <w:rsid w:val="00974C81"/>
    <w:rsid w:val="00A31C78"/>
    <w:rsid w:val="00A876A9"/>
    <w:rsid w:val="00B44D71"/>
    <w:rsid w:val="00D77306"/>
    <w:rsid w:val="00E6558D"/>
    <w:rsid w:val="00E67E92"/>
    <w:rsid w:val="00E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D71"/>
    <w:pPr>
      <w:spacing w:after="0" w:line="240" w:lineRule="auto"/>
    </w:pPr>
    <w:rPr>
      <w:rFonts w:ascii="inherit" w:eastAsia="Times New Roman" w:hAnsi="inherit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D71"/>
    <w:pPr>
      <w:spacing w:after="0" w:line="240" w:lineRule="auto"/>
    </w:pPr>
    <w:rPr>
      <w:rFonts w:ascii="inherit" w:eastAsia="Times New Roman" w:hAnsi="inheri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Scott</cp:lastModifiedBy>
  <cp:revision>2</cp:revision>
  <dcterms:created xsi:type="dcterms:W3CDTF">2015-11-05T17:54:00Z</dcterms:created>
  <dcterms:modified xsi:type="dcterms:W3CDTF">2015-11-05T17:54:00Z</dcterms:modified>
</cp:coreProperties>
</file>